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533592165"/>
      <w:bookmarkStart w:id="1" w:name="_Toc532473359"/>
      <w:bookmarkStart w:id="2" w:name="_Toc15691_WPSOffice_Level1"/>
      <w:r>
        <w:rPr>
          <w:rFonts w:hint="eastAsia"/>
        </w:rPr>
        <w:t>优秀工会工作者、工会积极分子评选管理办法</w:t>
      </w:r>
      <w:bookmarkEnd w:id="0"/>
      <w:bookmarkEnd w:id="1"/>
      <w:bookmarkEnd w:id="2"/>
    </w:p>
    <w:p>
      <w:pPr>
        <w:spacing w:line="360" w:lineRule="auto"/>
        <w:jc w:val="center"/>
        <w:rPr>
          <w:rFonts w:ascii="仿宋" w:hAnsi="仿宋" w:eastAsia="仿宋" w:cs="仿宋"/>
          <w:bCs/>
          <w:sz w:val="24"/>
          <w:szCs w:val="24"/>
        </w:rPr>
      </w:pPr>
      <w:r>
        <w:rPr>
          <w:rFonts w:hint="eastAsia" w:ascii="仿宋" w:hAnsi="仿宋" w:eastAsia="仿宋" w:cs="仿宋"/>
          <w:bCs/>
          <w:sz w:val="24"/>
          <w:szCs w:val="24"/>
        </w:rPr>
        <w:t>由工会委员会常务会议2018年度第四次会议审议通过，</w:t>
      </w:r>
    </w:p>
    <w:p>
      <w:pPr>
        <w:spacing w:line="360" w:lineRule="auto"/>
        <w:jc w:val="center"/>
        <w:rPr>
          <w:rFonts w:ascii="仿宋" w:hAnsi="仿宋" w:eastAsia="仿宋" w:cs="仿宋"/>
          <w:bCs/>
          <w:sz w:val="24"/>
          <w:szCs w:val="24"/>
        </w:rPr>
      </w:pPr>
      <w:r>
        <w:rPr>
          <w:rFonts w:hint="eastAsia" w:ascii="仿宋" w:hAnsi="仿宋" w:eastAsia="仿宋" w:cs="仿宋"/>
          <w:bCs/>
          <w:sz w:val="24"/>
          <w:szCs w:val="24"/>
        </w:rPr>
        <w:t>自2019年1月1日起施行</w:t>
      </w:r>
    </w:p>
    <w:p>
      <w:pPr>
        <w:spacing w:line="360" w:lineRule="auto"/>
        <w:jc w:val="center"/>
        <w:rPr>
          <w:rFonts w:ascii="仿宋" w:hAnsi="仿宋" w:eastAsia="仿宋" w:cs="仿宋"/>
          <w:bCs/>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为进一步鼓励全校工会干部围绕推进“双一流”建设和综合改革的工作重心，团结、服务广大教职工，凝心聚力，开创工会工作的新局面，推动工会工作再上新合阶，加强、规范在全校范围内开展优秀工会工作者、积极分子的评选表彰工作，特制订本办法。</w:t>
      </w:r>
    </w:p>
    <w:p>
      <w:pPr>
        <w:spacing w:line="360" w:lineRule="auto"/>
        <w:ind w:firstLine="482" w:firstLineChars="200"/>
        <w:rPr>
          <w:rFonts w:ascii="仿宋" w:hAnsi="仿宋" w:eastAsia="仿宋" w:cs="仿宋"/>
          <w:b/>
          <w:sz w:val="24"/>
          <w:szCs w:val="24"/>
        </w:rPr>
      </w:pPr>
      <w:bookmarkStart w:id="3" w:name="_Toc28340_WPSOffice_Level1"/>
      <w:r>
        <w:rPr>
          <w:rFonts w:hint="eastAsia" w:ascii="仿宋" w:hAnsi="仿宋" w:eastAsia="仿宋" w:cs="仿宋"/>
          <w:b/>
          <w:sz w:val="24"/>
          <w:szCs w:val="24"/>
        </w:rPr>
        <w:t>第一条    评选表彰范围和名额</w:t>
      </w:r>
      <w:bookmarkEnd w:id="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(一)校级优秀工会工作者由各工会小组推荐，报校工会评审。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(二)校级工会积极分子按各工会小组会员总人数5%左右的比例，由各工会小组推荐报校工会评审。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(三)校级优秀工会工作者和校级工会积极分子人数总和不超过本校会员总人数的5%。</w:t>
      </w:r>
    </w:p>
    <w:p>
      <w:pPr>
        <w:spacing w:line="360" w:lineRule="auto"/>
        <w:ind w:firstLine="482" w:firstLineChars="200"/>
        <w:rPr>
          <w:rFonts w:ascii="仿宋" w:hAnsi="仿宋" w:eastAsia="仿宋" w:cs="仿宋"/>
          <w:b/>
          <w:sz w:val="24"/>
          <w:szCs w:val="24"/>
        </w:rPr>
      </w:pPr>
      <w:bookmarkStart w:id="4" w:name="_Toc12009_WPSOffice_Level1"/>
      <w:r>
        <w:rPr>
          <w:rFonts w:hint="eastAsia" w:ascii="仿宋" w:hAnsi="仿宋" w:eastAsia="仿宋" w:cs="仿宋"/>
          <w:b/>
          <w:sz w:val="24"/>
          <w:szCs w:val="24"/>
        </w:rPr>
        <w:t>第二条    评选条件</w:t>
      </w:r>
      <w:bookmarkEnd w:id="4"/>
    </w:p>
    <w:p>
      <w:pPr>
        <w:spacing w:line="360" w:lineRule="auto"/>
        <w:ind w:firstLine="480" w:firstLineChars="200"/>
        <w:rPr>
          <w:rFonts w:ascii="仿宋" w:hAnsi="仿宋" w:eastAsia="仿宋" w:cs="仿宋"/>
          <w:sz w:val="24"/>
          <w:szCs w:val="24"/>
        </w:rPr>
      </w:pPr>
      <w:bookmarkStart w:id="5" w:name="_Toc15691_WPSOffice_Level2"/>
      <w:r>
        <w:rPr>
          <w:rFonts w:hint="eastAsia" w:ascii="仿宋" w:hAnsi="仿宋" w:eastAsia="仿宋" w:cs="仿宋"/>
          <w:sz w:val="24"/>
          <w:szCs w:val="24"/>
        </w:rPr>
        <w:t>(一)校级优秀工会工作者评选条件</w:t>
      </w:r>
      <w:bookmarkEnd w:id="5"/>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热爱工会工作，有强烈的事业心和责任感，热心为教职工办实事、办好事，在工会工作中有创新，受到本单位教职工的支持和拥护，能够积极主动地参加工会组织的各项活动（以出席率为准），并向校工会报送新闻稿件。</w:t>
      </w:r>
    </w:p>
    <w:p>
      <w:pPr>
        <w:spacing w:line="360" w:lineRule="auto"/>
        <w:ind w:firstLine="480" w:firstLineChars="200"/>
        <w:rPr>
          <w:rFonts w:ascii="仿宋" w:hAnsi="仿宋" w:eastAsia="仿宋" w:cs="仿宋"/>
          <w:sz w:val="24"/>
          <w:szCs w:val="24"/>
        </w:rPr>
      </w:pPr>
      <w:bookmarkStart w:id="6" w:name="_Toc28340_WPSOffice_Level2"/>
      <w:r>
        <w:rPr>
          <w:rFonts w:hint="eastAsia" w:ascii="仿宋" w:hAnsi="仿宋" w:eastAsia="仿宋" w:cs="仿宋"/>
          <w:sz w:val="24"/>
          <w:szCs w:val="24"/>
        </w:rPr>
        <w:t>(二)校级工会积极分子的评选条件</w:t>
      </w:r>
      <w:bookmarkEnd w:id="6"/>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在完成本职工作的同时，能够积极主动地参加工会组织的各项活动（以出席率为准），热心支持工会工作，并发挥良好的作用，成绩突出，同时积极向校工会报送新闻稿件。</w:t>
      </w:r>
    </w:p>
    <w:p>
      <w:pPr>
        <w:spacing w:line="360" w:lineRule="auto"/>
        <w:ind w:firstLine="482" w:firstLineChars="200"/>
        <w:rPr>
          <w:rFonts w:ascii="仿宋" w:hAnsi="仿宋" w:eastAsia="仿宋" w:cs="仿宋"/>
          <w:b/>
          <w:sz w:val="24"/>
          <w:szCs w:val="24"/>
        </w:rPr>
      </w:pPr>
      <w:bookmarkStart w:id="7" w:name="_Toc7208_WPSOffice_Level1"/>
      <w:r>
        <w:rPr>
          <w:rFonts w:hint="eastAsia" w:ascii="仿宋" w:hAnsi="仿宋" w:eastAsia="仿宋" w:cs="仿宋"/>
          <w:b/>
          <w:sz w:val="24"/>
          <w:szCs w:val="24"/>
        </w:rPr>
        <w:t>第三条    评选方式及流程</w:t>
      </w:r>
      <w:bookmarkEnd w:id="7"/>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(一)各工会小组在综合考虑本部门近几年评选工作基础上，推选校级优秀工会工作者、校级工会积极分子名单。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(二)各工会小组积极协商所在部门党政领导，召开工会小组委员会工作会议，认真讨论推选，推荐人选须在本部门进行公示。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(三)各工会小组需在规定时间前将校级优秀工会工作者、校级工会积极分子登记表及申报材料汇总表一同报送至校工会。</w:t>
      </w:r>
    </w:p>
    <w:p>
      <w:pPr>
        <w:spacing w:line="360" w:lineRule="auto"/>
        <w:ind w:firstLine="482" w:firstLineChars="200"/>
        <w:rPr>
          <w:rFonts w:ascii="仿宋" w:hAnsi="仿宋" w:eastAsia="仿宋" w:cs="仿宋"/>
          <w:b/>
          <w:sz w:val="24"/>
          <w:szCs w:val="24"/>
        </w:rPr>
      </w:pPr>
      <w:bookmarkStart w:id="8" w:name="_Toc2373_WPSOffice_Level1"/>
      <w:r>
        <w:rPr>
          <w:rFonts w:hint="eastAsia" w:ascii="仿宋" w:hAnsi="仿宋" w:eastAsia="仿宋" w:cs="仿宋"/>
          <w:b/>
          <w:sz w:val="24"/>
          <w:szCs w:val="24"/>
        </w:rPr>
        <w:t>第四条    奖励标准</w:t>
      </w:r>
      <w:bookmarkEnd w:id="8"/>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校工会对校级优秀工会工作者和积极分子进行奖励，奖励标准不超过200元/人次。</w:t>
      </w:r>
    </w:p>
    <w:p>
      <w:pPr>
        <w:spacing w:line="360" w:lineRule="auto"/>
        <w:ind w:firstLine="482" w:firstLineChars="200"/>
        <w:rPr>
          <w:rFonts w:ascii="仿宋" w:hAnsi="仿宋" w:eastAsia="仿宋" w:cs="仿宋"/>
          <w:b/>
          <w:sz w:val="24"/>
          <w:szCs w:val="24"/>
        </w:rPr>
      </w:pPr>
      <w:bookmarkStart w:id="9" w:name="_Toc10257_WPSOffice_Level1"/>
      <w:r>
        <w:rPr>
          <w:rFonts w:hint="eastAsia" w:ascii="仿宋" w:hAnsi="仿宋" w:eastAsia="仿宋" w:cs="仿宋"/>
          <w:b/>
          <w:sz w:val="24"/>
          <w:szCs w:val="24"/>
        </w:rPr>
        <w:t>第五条    评选时间</w:t>
      </w:r>
      <w:bookmarkEnd w:id="9"/>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每年评选一次，具体时间以校工会发布为准。</w:t>
      </w:r>
    </w:p>
    <w:p>
      <w:pPr>
        <w:spacing w:line="360" w:lineRule="auto"/>
        <w:ind w:firstLine="482" w:firstLineChars="200"/>
        <w:rPr>
          <w:rFonts w:ascii="仿宋" w:hAnsi="仿宋" w:eastAsia="仿宋" w:cs="仿宋"/>
          <w:b/>
          <w:sz w:val="24"/>
          <w:szCs w:val="24"/>
        </w:rPr>
      </w:pPr>
      <w:bookmarkStart w:id="10" w:name="_Toc19251_WPSOffice_Level1"/>
      <w:r>
        <w:rPr>
          <w:rFonts w:hint="eastAsia" w:ascii="仿宋" w:hAnsi="仿宋" w:eastAsia="仿宋" w:cs="仿宋"/>
          <w:b/>
          <w:sz w:val="24"/>
          <w:szCs w:val="24"/>
        </w:rPr>
        <w:t>第六条    附则</w:t>
      </w:r>
      <w:bookmarkEnd w:id="10"/>
    </w:p>
    <w:p>
      <w:pPr>
        <w:spacing w:line="360" w:lineRule="auto"/>
        <w:ind w:firstLine="480" w:firstLineChars="200"/>
        <w:rPr>
          <w:rFonts w:hint="eastAsia" w:ascii="仿宋" w:hAnsi="仿宋" w:eastAsia="仿宋" w:cs="仿宋"/>
          <w:sz w:val="24"/>
          <w:szCs w:val="24"/>
        </w:rPr>
      </w:pPr>
      <w:r>
        <w:rPr>
          <w:rFonts w:hint="eastAsia" w:ascii="仿宋" w:hAnsi="仿宋" w:eastAsia="仿宋" w:cs="仿宋"/>
          <w:b w:val="0"/>
          <w:bCs/>
          <w:sz w:val="24"/>
          <w:szCs w:val="24"/>
        </w:rPr>
        <w:t>本办法自发布之日起实施，由中国社会科学院大学工会负责解释</w:t>
      </w:r>
      <w:r>
        <w:rPr>
          <w:rFonts w:hint="eastAsia" w:ascii="仿宋" w:hAnsi="仿宋" w:eastAsia="仿宋" w:cs="仿宋"/>
          <w:sz w:val="24"/>
          <w:szCs w:val="24"/>
        </w:rPr>
        <w:t>。</w:t>
      </w:r>
    </w:p>
    <w:p>
      <w:pPr>
        <w:spacing w:line="360" w:lineRule="auto"/>
        <w:rPr>
          <w:rFonts w:hint="eastAsia" w:ascii="仿宋" w:hAnsi="仿宋" w:eastAsia="仿宋" w:cs="仿宋"/>
          <w:sz w:val="24"/>
          <w:szCs w:val="24"/>
        </w:rPr>
        <w:sectPr>
          <w:pgSz w:w="11906" w:h="16838"/>
          <w:pgMar w:top="1440" w:right="1800" w:bottom="1440" w:left="1800" w:header="851" w:footer="992" w:gutter="0"/>
          <w:cols w:space="425" w:num="1"/>
          <w:docGrid w:type="lines" w:linePitch="312" w:charSpace="0"/>
        </w:sectPr>
      </w:pPr>
    </w:p>
    <w:p>
      <w:pPr>
        <w:jc w:val="left"/>
        <w:rPr>
          <w:rFonts w:ascii="仿宋" w:hAnsi="仿宋" w:eastAsia="仿宋" w:cs="仿宋"/>
          <w:sz w:val="24"/>
          <w:szCs w:val="24"/>
        </w:rPr>
      </w:pPr>
      <w:r>
        <w:rPr>
          <w:rFonts w:hint="eastAsia" w:ascii="仿宋" w:hAnsi="仿宋" w:eastAsia="仿宋" w:cs="仿宋"/>
          <w:sz w:val="24"/>
          <w:szCs w:val="24"/>
        </w:rPr>
        <w:t>附件1：</w:t>
      </w:r>
      <w:bookmarkStart w:id="11" w:name="_GoBack"/>
      <w:bookmarkEnd w:id="11"/>
    </w:p>
    <w:p>
      <w:pPr>
        <w:jc w:val="center"/>
        <w:rPr>
          <w:rFonts w:ascii="黑体" w:hAnsi="黑体" w:eastAsia="黑体" w:cs="黑体"/>
          <w:b/>
          <w:bCs/>
          <w:sz w:val="36"/>
          <w:szCs w:val="36"/>
        </w:rPr>
      </w:pPr>
      <w:r>
        <w:rPr>
          <w:rFonts w:hint="eastAsia" w:ascii="黑体" w:hAnsi="黑体" w:eastAsia="黑体" w:cs="黑体"/>
          <w:b/>
          <w:bCs/>
          <w:sz w:val="36"/>
          <w:szCs w:val="36"/>
        </w:rPr>
        <w:t>中国社会科学院大学</w:t>
      </w:r>
    </w:p>
    <w:p>
      <w:pPr>
        <w:jc w:val="center"/>
        <w:rPr>
          <w:rFonts w:ascii="黑体" w:hAnsi="黑体" w:eastAsia="黑体" w:cs="黑体"/>
          <w:b/>
          <w:bCs/>
          <w:sz w:val="36"/>
          <w:szCs w:val="36"/>
        </w:rPr>
      </w:pPr>
      <w:r>
        <w:rPr>
          <w:rFonts w:hint="eastAsia" w:ascii="黑体" w:hAnsi="黑体" w:eastAsia="黑体" w:cs="黑体"/>
          <w:b/>
          <w:bCs/>
          <w:sz w:val="36"/>
          <w:szCs w:val="36"/>
        </w:rPr>
        <w:t>优秀工会工作者、工会积极分子推荐表</w:t>
      </w:r>
    </w:p>
    <w:p>
      <w:pPr>
        <w:jc w:val="left"/>
        <w:rPr>
          <w:rFonts w:ascii="仿宋" w:hAnsi="仿宋" w:eastAsia="仿宋" w:cs="仿宋"/>
          <w:b/>
          <w:bCs/>
          <w:sz w:val="24"/>
        </w:rPr>
      </w:pPr>
      <w:r>
        <w:rPr>
          <w:rFonts w:hint="eastAsia" w:ascii="仿宋" w:hAnsi="仿宋" w:eastAsia="仿宋" w:cs="仿宋"/>
          <w:b/>
          <w:bCs/>
          <w:sz w:val="24"/>
        </w:rPr>
        <w:t>填报时间：   年   月   日</w:t>
      </w:r>
    </w:p>
    <w:tbl>
      <w:tblPr>
        <w:tblStyle w:val="3"/>
        <w:tblW w:w="86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20"/>
        <w:gridCol w:w="1571"/>
        <w:gridCol w:w="898"/>
        <w:gridCol w:w="822"/>
        <w:gridCol w:w="1421"/>
        <w:gridCol w:w="2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1620"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jc w:val="center"/>
              <w:rPr>
                <w:rFonts w:ascii="仿宋" w:hAnsi="仿宋" w:eastAsia="仿宋" w:cs="仿宋"/>
                <w:b/>
                <w:spacing w:val="-26"/>
                <w:sz w:val="24"/>
              </w:rPr>
            </w:pPr>
            <w:r>
              <w:rPr>
                <w:rFonts w:hint="eastAsia" w:ascii="仿宋" w:hAnsi="仿宋" w:eastAsia="仿宋" w:cs="仿宋"/>
                <w:b/>
                <w:spacing w:val="-26"/>
                <w:sz w:val="24"/>
              </w:rPr>
              <w:t>所属部门及职务</w:t>
            </w:r>
          </w:p>
        </w:tc>
        <w:tc>
          <w:tcPr>
            <w:tcW w:w="7020" w:type="dxa"/>
            <w:gridSpan w:val="5"/>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rPr>
                <w:rFonts w:ascii="仿宋" w:hAnsi="仿宋" w:eastAsia="仿宋" w:cs="仿宋"/>
                <w:b/>
                <w:color w:val="FFFFFF"/>
                <w:sz w:val="24"/>
              </w:rPr>
            </w:pPr>
            <w:r>
              <w:rPr>
                <w:rFonts w:hint="eastAsia" w:ascii="仿宋" w:hAnsi="仿宋" w:eastAsia="仿宋" w:cs="仿宋"/>
                <w:b/>
                <w:color w:val="FFFFFF"/>
                <w:sz w:val="24"/>
              </w:rPr>
              <w:t>自治区妇联机关工会财经委员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1620"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jc w:val="center"/>
              <w:rPr>
                <w:rFonts w:ascii="仿宋" w:hAnsi="仿宋" w:eastAsia="仿宋" w:cs="仿宋"/>
                <w:b/>
                <w:spacing w:val="-26"/>
                <w:sz w:val="24"/>
              </w:rPr>
            </w:pPr>
            <w:r>
              <w:rPr>
                <w:rFonts w:hint="eastAsia" w:ascii="仿宋" w:hAnsi="仿宋" w:eastAsia="仿宋" w:cs="仿宋"/>
                <w:b/>
                <w:spacing w:val="-26"/>
                <w:sz w:val="24"/>
              </w:rPr>
              <w:t>姓名</w:t>
            </w:r>
          </w:p>
        </w:tc>
        <w:tc>
          <w:tcPr>
            <w:tcW w:w="1571"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rPr>
                <w:rFonts w:ascii="仿宋" w:hAnsi="仿宋" w:eastAsia="仿宋" w:cs="仿宋"/>
                <w:b/>
                <w:color w:val="FFFFFF"/>
                <w:sz w:val="24"/>
              </w:rPr>
            </w:pPr>
          </w:p>
        </w:tc>
        <w:tc>
          <w:tcPr>
            <w:tcW w:w="898"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rPr>
                <w:rFonts w:ascii="仿宋" w:hAnsi="仿宋" w:eastAsia="仿宋" w:cs="仿宋"/>
                <w:b/>
                <w:color w:val="FFFFFF"/>
                <w:sz w:val="24"/>
              </w:rPr>
            </w:pPr>
            <w:r>
              <w:rPr>
                <w:rFonts w:hint="eastAsia" w:ascii="仿宋" w:hAnsi="仿宋" w:eastAsia="仿宋" w:cs="仿宋"/>
                <w:b/>
                <w:sz w:val="24"/>
              </w:rPr>
              <w:t>性别</w:t>
            </w:r>
          </w:p>
        </w:tc>
        <w:tc>
          <w:tcPr>
            <w:tcW w:w="822"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rPr>
                <w:rFonts w:ascii="仿宋" w:hAnsi="仿宋" w:eastAsia="仿宋" w:cs="仿宋"/>
                <w:b/>
                <w:color w:val="FFFFFF"/>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rPr>
                <w:rFonts w:ascii="仿宋" w:hAnsi="仿宋" w:eastAsia="仿宋" w:cs="仿宋"/>
                <w:b/>
                <w:color w:val="FFFFFF"/>
                <w:sz w:val="24"/>
              </w:rPr>
            </w:pPr>
            <w:r>
              <w:rPr>
                <w:rFonts w:hint="eastAsia" w:ascii="仿宋" w:hAnsi="仿宋" w:eastAsia="仿宋" w:cs="仿宋"/>
                <w:b/>
                <w:sz w:val="24"/>
              </w:rPr>
              <w:t>联系方式</w:t>
            </w:r>
          </w:p>
        </w:tc>
        <w:tc>
          <w:tcPr>
            <w:tcW w:w="2308"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rPr>
                <w:rFonts w:ascii="仿宋" w:hAnsi="仿宋" w:eastAsia="仿宋" w:cs="仿宋"/>
                <w:b/>
                <w:color w:val="FFFFFF"/>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1620"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jc w:val="center"/>
              <w:rPr>
                <w:rFonts w:ascii="仿宋" w:hAnsi="仿宋" w:eastAsia="仿宋" w:cs="仿宋"/>
                <w:b/>
                <w:spacing w:val="-26"/>
                <w:sz w:val="24"/>
              </w:rPr>
            </w:pPr>
            <w:r>
              <w:rPr>
                <w:rFonts w:hint="eastAsia" w:ascii="仿宋" w:hAnsi="仿宋" w:eastAsia="仿宋" w:cs="仿宋"/>
                <w:b/>
                <w:spacing w:val="-6"/>
                <w:sz w:val="24"/>
              </w:rPr>
              <w:t>参加工作时间</w:t>
            </w:r>
          </w:p>
        </w:tc>
        <w:tc>
          <w:tcPr>
            <w:tcW w:w="1571"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rPr>
                <w:rFonts w:ascii="仿宋" w:hAnsi="仿宋" w:eastAsia="仿宋" w:cs="仿宋"/>
                <w:b/>
                <w:color w:val="FFFFFF"/>
                <w:sz w:val="24"/>
              </w:rPr>
            </w:pPr>
          </w:p>
        </w:tc>
        <w:tc>
          <w:tcPr>
            <w:tcW w:w="898"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rPr>
                <w:rFonts w:ascii="仿宋" w:hAnsi="仿宋" w:eastAsia="仿宋" w:cs="仿宋"/>
                <w:b/>
                <w:color w:val="FFFFFF"/>
                <w:sz w:val="24"/>
              </w:rPr>
            </w:pPr>
            <w:r>
              <w:rPr>
                <w:rFonts w:hint="eastAsia" w:ascii="仿宋" w:hAnsi="仿宋" w:eastAsia="仿宋" w:cs="仿宋"/>
                <w:b/>
                <w:sz w:val="24"/>
              </w:rPr>
              <w:t>民族</w:t>
            </w:r>
          </w:p>
        </w:tc>
        <w:tc>
          <w:tcPr>
            <w:tcW w:w="822"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rPr>
                <w:rFonts w:ascii="仿宋" w:hAnsi="仿宋" w:eastAsia="仿宋" w:cs="仿宋"/>
                <w:b/>
                <w:color w:val="FFFFFF"/>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rPr>
                <w:rFonts w:ascii="仿宋" w:hAnsi="仿宋" w:eastAsia="仿宋" w:cs="仿宋"/>
                <w:b/>
                <w:color w:val="FFFFFF"/>
                <w:sz w:val="24"/>
              </w:rPr>
            </w:pPr>
            <w:r>
              <w:rPr>
                <w:rFonts w:hint="eastAsia" w:ascii="仿宋" w:hAnsi="仿宋" w:eastAsia="仿宋" w:cs="仿宋"/>
                <w:b/>
                <w:sz w:val="24"/>
              </w:rPr>
              <w:t>政治面貌</w:t>
            </w:r>
          </w:p>
        </w:tc>
        <w:tc>
          <w:tcPr>
            <w:tcW w:w="2308"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rPr>
                <w:rFonts w:ascii="仿宋" w:hAnsi="仿宋" w:eastAsia="仿宋" w:cs="仿宋"/>
                <w:b/>
                <w:color w:val="FFFFFF"/>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1" w:hRule="atLeast"/>
        </w:trPr>
        <w:tc>
          <w:tcPr>
            <w:tcW w:w="1620"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jc w:val="center"/>
              <w:rPr>
                <w:rFonts w:ascii="仿宋" w:hAnsi="仿宋" w:eastAsia="仿宋" w:cs="仿宋"/>
                <w:b/>
                <w:sz w:val="24"/>
              </w:rPr>
            </w:pPr>
            <w:r>
              <w:rPr>
                <w:rFonts w:hint="eastAsia" w:ascii="仿宋" w:hAnsi="仿宋" w:eastAsia="仿宋" w:cs="仿宋"/>
                <w:b/>
                <w:sz w:val="24"/>
              </w:rPr>
              <w:t>受过何种</w:t>
            </w:r>
          </w:p>
          <w:p>
            <w:pPr>
              <w:tabs>
                <w:tab w:val="left" w:pos="2880"/>
                <w:tab w:val="left" w:pos="7200"/>
              </w:tabs>
              <w:jc w:val="center"/>
              <w:rPr>
                <w:rFonts w:ascii="仿宋" w:hAnsi="仿宋" w:eastAsia="仿宋" w:cs="仿宋"/>
                <w:b/>
                <w:sz w:val="24"/>
              </w:rPr>
            </w:pPr>
            <w:r>
              <w:rPr>
                <w:rFonts w:hint="eastAsia" w:ascii="仿宋" w:hAnsi="仿宋" w:eastAsia="仿宋" w:cs="仿宋"/>
                <w:b/>
                <w:sz w:val="24"/>
              </w:rPr>
              <w:t>奖励</w:t>
            </w:r>
          </w:p>
        </w:tc>
        <w:tc>
          <w:tcPr>
            <w:tcW w:w="7020" w:type="dxa"/>
            <w:gridSpan w:val="5"/>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snapToGrid w:val="0"/>
              <w:spacing w:line="100" w:lineRule="atLeast"/>
              <w:ind w:firstLine="723" w:firstLineChars="300"/>
              <w:rPr>
                <w:rFonts w:ascii="仿宋" w:hAnsi="仿宋" w:eastAsia="仿宋" w:cs="仿宋"/>
                <w:b/>
                <w:color w:val="FFFFFF"/>
                <w:sz w:val="24"/>
              </w:rPr>
            </w:pPr>
            <w:r>
              <w:rPr>
                <w:rFonts w:hint="eastAsia" w:ascii="仿宋" w:hAnsi="仿宋" w:eastAsia="仿宋" w:cs="仿宋"/>
                <w:b/>
                <w:color w:val="FFFFFF"/>
                <w:sz w:val="24"/>
              </w:rPr>
              <w:t>2005年被评为自治区妇联优秀党务工作者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1" w:hRule="atLeast"/>
        </w:trPr>
        <w:tc>
          <w:tcPr>
            <w:tcW w:w="1620"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jc w:val="center"/>
              <w:rPr>
                <w:rFonts w:ascii="仿宋" w:hAnsi="仿宋" w:eastAsia="仿宋" w:cs="仿宋"/>
                <w:b/>
                <w:sz w:val="24"/>
              </w:rPr>
            </w:pPr>
            <w:r>
              <w:rPr>
                <w:rFonts w:hint="eastAsia" w:ascii="仿宋" w:hAnsi="仿宋" w:eastAsia="仿宋" w:cs="仿宋"/>
                <w:b/>
                <w:sz w:val="24"/>
              </w:rPr>
              <w:t>主要事迹</w:t>
            </w:r>
          </w:p>
        </w:tc>
        <w:tc>
          <w:tcPr>
            <w:tcW w:w="7020" w:type="dxa"/>
            <w:gridSpan w:val="5"/>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rPr>
                <w:rFonts w:ascii="仿宋" w:hAnsi="仿宋" w:eastAsia="仿宋" w:cs="仿宋"/>
                <w:b/>
                <w:sz w:val="24"/>
              </w:rPr>
            </w:pPr>
            <w:r>
              <w:rPr>
                <w:rFonts w:hint="eastAsia" w:ascii="仿宋" w:hAnsi="仿宋" w:eastAsia="仿宋" w:cs="仿宋"/>
                <w:b/>
                <w:sz w:val="24"/>
              </w:rPr>
              <w:t>可另附材料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3" w:hRule="atLeast"/>
        </w:trPr>
        <w:tc>
          <w:tcPr>
            <w:tcW w:w="1620"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jc w:val="center"/>
              <w:rPr>
                <w:rFonts w:ascii="仿宋" w:hAnsi="仿宋" w:eastAsia="仿宋" w:cs="仿宋"/>
                <w:b/>
                <w:sz w:val="24"/>
              </w:rPr>
            </w:pPr>
            <w:r>
              <w:rPr>
                <w:rFonts w:hint="eastAsia" w:ascii="仿宋" w:hAnsi="仿宋" w:eastAsia="仿宋" w:cs="仿宋"/>
                <w:b/>
                <w:sz w:val="24"/>
              </w:rPr>
              <w:t>参加工会活动情况</w:t>
            </w:r>
          </w:p>
        </w:tc>
        <w:tc>
          <w:tcPr>
            <w:tcW w:w="7020" w:type="dxa"/>
            <w:gridSpan w:val="5"/>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jc w:val="center"/>
              <w:rPr>
                <w:rFonts w:ascii="仿宋" w:hAnsi="仿宋" w:eastAsia="仿宋" w:cs="仿宋"/>
                <w:b/>
                <w:sz w:val="24"/>
              </w:rPr>
            </w:pPr>
            <w:r>
              <w:rPr>
                <w:rFonts w:hint="eastAsia" w:ascii="仿宋" w:hAnsi="仿宋" w:eastAsia="仿宋" w:cs="仿宋"/>
                <w:b/>
                <w:sz w:val="24"/>
              </w:rPr>
              <w:t>全勤□  缺勤□  缺勤次数（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3" w:hRule="atLeast"/>
        </w:trPr>
        <w:tc>
          <w:tcPr>
            <w:tcW w:w="1620"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jc w:val="center"/>
              <w:rPr>
                <w:rFonts w:ascii="仿宋" w:hAnsi="仿宋" w:eastAsia="仿宋" w:cs="仿宋"/>
                <w:b/>
                <w:sz w:val="24"/>
              </w:rPr>
            </w:pPr>
            <w:r>
              <w:rPr>
                <w:rFonts w:hint="eastAsia" w:ascii="仿宋" w:hAnsi="仿宋" w:eastAsia="仿宋" w:cs="仿宋"/>
                <w:b/>
                <w:sz w:val="24"/>
              </w:rPr>
              <w:t>活动新闻稿件报送情况</w:t>
            </w:r>
          </w:p>
        </w:tc>
        <w:tc>
          <w:tcPr>
            <w:tcW w:w="7020" w:type="dxa"/>
            <w:gridSpan w:val="5"/>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jc w:val="left"/>
              <w:rPr>
                <w:rFonts w:ascii="仿宋" w:hAnsi="仿宋" w:eastAsia="仿宋" w:cs="仿宋"/>
                <w:b/>
                <w:sz w:val="24"/>
              </w:rPr>
            </w:pPr>
            <w:r>
              <w:rPr>
                <w:rFonts w:hint="eastAsia" w:ascii="仿宋" w:hAnsi="仿宋" w:eastAsia="仿宋" w:cs="仿宋"/>
                <w:b/>
                <w:sz w:val="24"/>
              </w:rPr>
              <w:t>稿件名称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98" w:hRule="atLeast"/>
        </w:trPr>
        <w:tc>
          <w:tcPr>
            <w:tcW w:w="1620"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jc w:val="center"/>
              <w:rPr>
                <w:rFonts w:ascii="仿宋" w:hAnsi="仿宋" w:eastAsia="仿宋" w:cs="仿宋"/>
                <w:b/>
                <w:sz w:val="24"/>
              </w:rPr>
            </w:pPr>
          </w:p>
          <w:p>
            <w:pPr>
              <w:tabs>
                <w:tab w:val="left" w:pos="2880"/>
                <w:tab w:val="left" w:pos="7200"/>
              </w:tabs>
              <w:jc w:val="center"/>
              <w:rPr>
                <w:rFonts w:ascii="仿宋" w:hAnsi="仿宋" w:eastAsia="仿宋" w:cs="仿宋"/>
                <w:b/>
                <w:sz w:val="24"/>
              </w:rPr>
            </w:pPr>
            <w:r>
              <w:rPr>
                <w:rFonts w:hint="eastAsia" w:ascii="仿宋" w:hAnsi="仿宋" w:eastAsia="仿宋" w:cs="仿宋"/>
                <w:b/>
                <w:sz w:val="24"/>
              </w:rPr>
              <w:t>部门负责人意见</w:t>
            </w:r>
          </w:p>
        </w:tc>
        <w:tc>
          <w:tcPr>
            <w:tcW w:w="7020" w:type="dxa"/>
            <w:gridSpan w:val="5"/>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jc w:val="center"/>
              <w:rPr>
                <w:rFonts w:ascii="仿宋" w:hAnsi="仿宋" w:eastAsia="仿宋" w:cs="仿宋"/>
                <w:b/>
                <w:sz w:val="24"/>
              </w:rPr>
            </w:pPr>
          </w:p>
          <w:p>
            <w:pPr>
              <w:tabs>
                <w:tab w:val="left" w:pos="2880"/>
                <w:tab w:val="left" w:pos="7200"/>
              </w:tabs>
              <w:jc w:val="center"/>
              <w:rPr>
                <w:rFonts w:ascii="仿宋" w:hAnsi="仿宋" w:eastAsia="仿宋" w:cs="仿宋"/>
                <w:b/>
                <w:sz w:val="24"/>
              </w:rPr>
            </w:pPr>
          </w:p>
          <w:p>
            <w:pPr>
              <w:tabs>
                <w:tab w:val="left" w:pos="2880"/>
                <w:tab w:val="left" w:pos="7200"/>
              </w:tabs>
              <w:jc w:val="center"/>
              <w:rPr>
                <w:rFonts w:ascii="仿宋" w:hAnsi="仿宋" w:eastAsia="仿宋" w:cs="仿宋"/>
                <w:b/>
                <w:sz w:val="24"/>
              </w:rPr>
            </w:pPr>
          </w:p>
          <w:p>
            <w:pPr>
              <w:tabs>
                <w:tab w:val="left" w:pos="2880"/>
                <w:tab w:val="left" w:pos="7200"/>
              </w:tabs>
              <w:jc w:val="center"/>
              <w:rPr>
                <w:rFonts w:ascii="仿宋" w:hAnsi="仿宋" w:eastAsia="仿宋" w:cs="仿宋"/>
                <w:b/>
                <w:sz w:val="24"/>
              </w:rPr>
            </w:pPr>
            <w:r>
              <w:rPr>
                <w:rFonts w:hint="eastAsia" w:ascii="仿宋" w:hAnsi="仿宋" w:eastAsia="仿宋" w:cs="仿宋"/>
                <w:b/>
                <w:sz w:val="24"/>
              </w:rPr>
              <w:t xml:space="preserve">                          （盖  章）</w:t>
            </w:r>
          </w:p>
          <w:p>
            <w:pPr>
              <w:tabs>
                <w:tab w:val="left" w:pos="2880"/>
                <w:tab w:val="left" w:pos="7200"/>
              </w:tabs>
              <w:jc w:val="center"/>
              <w:rPr>
                <w:rFonts w:ascii="仿宋" w:hAnsi="仿宋" w:eastAsia="仿宋" w:cs="仿宋"/>
                <w:b/>
                <w:sz w:val="24"/>
              </w:rPr>
            </w:pPr>
            <w:r>
              <w:rPr>
                <w:rFonts w:hint="eastAsia" w:ascii="仿宋" w:hAnsi="仿宋" w:eastAsia="仿宋" w:cs="仿宋"/>
                <w:b/>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98" w:hRule="atLeast"/>
        </w:trPr>
        <w:tc>
          <w:tcPr>
            <w:tcW w:w="1620" w:type="dxa"/>
            <w:tcBorders>
              <w:top w:val="single" w:color="auto" w:sz="4" w:space="0"/>
              <w:left w:val="single" w:color="auto" w:sz="4" w:space="0"/>
              <w:bottom w:val="single" w:color="auto" w:sz="4" w:space="0"/>
              <w:right w:val="single" w:color="auto" w:sz="4" w:space="0"/>
            </w:tcBorders>
            <w:vAlign w:val="center"/>
          </w:tcPr>
          <w:p>
            <w:pPr>
              <w:tabs>
                <w:tab w:val="left" w:pos="2880"/>
                <w:tab w:val="left" w:pos="7200"/>
              </w:tabs>
              <w:jc w:val="center"/>
              <w:rPr>
                <w:rFonts w:ascii="仿宋" w:hAnsi="仿宋" w:eastAsia="仿宋" w:cs="仿宋"/>
                <w:b/>
                <w:sz w:val="24"/>
              </w:rPr>
            </w:pPr>
            <w:r>
              <w:rPr>
                <w:rFonts w:hint="eastAsia" w:ascii="仿宋" w:hAnsi="仿宋" w:eastAsia="仿宋" w:cs="仿宋"/>
                <w:b/>
                <w:sz w:val="24"/>
              </w:rPr>
              <w:t>校工会评议意见</w:t>
            </w:r>
          </w:p>
        </w:tc>
        <w:tc>
          <w:tcPr>
            <w:tcW w:w="7020" w:type="dxa"/>
            <w:gridSpan w:val="5"/>
            <w:tcBorders>
              <w:top w:val="single" w:color="auto" w:sz="4" w:space="0"/>
              <w:left w:val="single" w:color="auto" w:sz="4" w:space="0"/>
              <w:bottom w:val="single" w:color="auto" w:sz="4" w:space="0"/>
              <w:right w:val="single" w:color="auto" w:sz="4" w:space="0"/>
            </w:tcBorders>
            <w:vAlign w:val="center"/>
          </w:tcPr>
          <w:p>
            <w:pPr>
              <w:tabs>
                <w:tab w:val="left" w:pos="2880"/>
                <w:tab w:val="left" w:pos="4032"/>
                <w:tab w:val="left" w:pos="7200"/>
              </w:tabs>
              <w:jc w:val="center"/>
              <w:rPr>
                <w:rFonts w:ascii="仿宋" w:hAnsi="仿宋" w:eastAsia="仿宋" w:cs="仿宋"/>
                <w:b/>
                <w:sz w:val="24"/>
              </w:rPr>
            </w:pPr>
          </w:p>
          <w:p>
            <w:pPr>
              <w:tabs>
                <w:tab w:val="left" w:pos="2880"/>
                <w:tab w:val="left" w:pos="4032"/>
                <w:tab w:val="left" w:pos="7200"/>
              </w:tabs>
              <w:jc w:val="center"/>
              <w:rPr>
                <w:rFonts w:ascii="仿宋" w:hAnsi="仿宋" w:eastAsia="仿宋" w:cs="仿宋"/>
                <w:b/>
                <w:sz w:val="24"/>
              </w:rPr>
            </w:pPr>
          </w:p>
          <w:p>
            <w:pPr>
              <w:tabs>
                <w:tab w:val="left" w:pos="2880"/>
                <w:tab w:val="left" w:pos="4032"/>
                <w:tab w:val="left" w:pos="7200"/>
              </w:tabs>
              <w:jc w:val="center"/>
              <w:rPr>
                <w:rFonts w:ascii="仿宋" w:hAnsi="仿宋" w:eastAsia="仿宋" w:cs="仿宋"/>
                <w:b/>
                <w:sz w:val="24"/>
              </w:rPr>
            </w:pPr>
          </w:p>
          <w:p>
            <w:pPr>
              <w:tabs>
                <w:tab w:val="left" w:pos="2880"/>
                <w:tab w:val="left" w:pos="4032"/>
                <w:tab w:val="left" w:pos="7200"/>
              </w:tabs>
              <w:jc w:val="center"/>
              <w:rPr>
                <w:rFonts w:ascii="仿宋" w:hAnsi="仿宋" w:eastAsia="仿宋" w:cs="仿宋"/>
                <w:b/>
                <w:sz w:val="24"/>
              </w:rPr>
            </w:pPr>
            <w:r>
              <w:rPr>
                <w:rFonts w:hint="eastAsia" w:ascii="仿宋" w:hAnsi="仿宋" w:eastAsia="仿宋" w:cs="仿宋"/>
                <w:b/>
                <w:sz w:val="24"/>
              </w:rPr>
              <w:t xml:space="preserve">                         （盖  章）</w:t>
            </w:r>
          </w:p>
          <w:p>
            <w:pPr>
              <w:tabs>
                <w:tab w:val="left" w:pos="2880"/>
                <w:tab w:val="left" w:pos="7200"/>
              </w:tabs>
              <w:jc w:val="center"/>
              <w:rPr>
                <w:rFonts w:ascii="仿宋" w:hAnsi="仿宋" w:eastAsia="仿宋" w:cs="仿宋"/>
                <w:b/>
                <w:sz w:val="24"/>
              </w:rPr>
            </w:pPr>
            <w:r>
              <w:rPr>
                <w:rFonts w:hint="eastAsia" w:ascii="仿宋" w:hAnsi="仿宋" w:eastAsia="仿宋" w:cs="仿宋"/>
                <w:b/>
                <w:sz w:val="24"/>
              </w:rPr>
              <w:t xml:space="preserve">                         年   月   日</w:t>
            </w:r>
          </w:p>
          <w:p>
            <w:pPr>
              <w:tabs>
                <w:tab w:val="left" w:pos="2880"/>
                <w:tab w:val="left" w:pos="7200"/>
              </w:tabs>
              <w:rPr>
                <w:rFonts w:ascii="仿宋" w:hAnsi="仿宋" w:eastAsia="仿宋" w:cs="仿宋"/>
                <w:b/>
                <w:sz w:val="24"/>
              </w:rPr>
            </w:pPr>
          </w:p>
        </w:tc>
      </w:tr>
    </w:tbl>
    <w:p>
      <w:pPr>
        <w:spacing w:line="276" w:lineRule="auto"/>
        <w:rPr>
          <w:rFonts w:ascii="楷体" w:hAnsi="楷体" w:eastAsia="楷体"/>
          <w:sz w:val="24"/>
        </w:rPr>
      </w:pPr>
      <w:r>
        <w:rPr>
          <w:rFonts w:ascii="楷体" w:hAnsi="楷体" w:eastAsia="楷体"/>
          <w:sz w:val="24"/>
        </w:rPr>
        <w:t>1.</w:t>
      </w:r>
      <w:r>
        <w:rPr>
          <w:rFonts w:hint="eastAsia" w:ascii="楷体" w:hAnsi="楷体" w:eastAsia="楷体"/>
          <w:sz w:val="24"/>
        </w:rPr>
        <w:t>推荐表各项资料应真实、填写完整准确。</w:t>
      </w:r>
    </w:p>
    <w:p>
      <w:pPr>
        <w:spacing w:line="360" w:lineRule="auto"/>
        <w:rPr>
          <w:rFonts w:hint="eastAsia" w:ascii="仿宋" w:hAnsi="仿宋" w:eastAsia="仿宋" w:cs="仿宋"/>
          <w:sz w:val="24"/>
          <w:szCs w:val="24"/>
        </w:rPr>
      </w:pPr>
      <w:r>
        <w:rPr>
          <w:rFonts w:ascii="楷体" w:hAnsi="楷体" w:eastAsia="楷体"/>
          <w:sz w:val="24"/>
        </w:rPr>
        <w:t>2.</w:t>
      </w:r>
      <w:r>
        <w:rPr>
          <w:rFonts w:hint="eastAsia" w:ascii="楷体" w:hAnsi="楷体" w:eastAsia="楷体"/>
          <w:sz w:val="24"/>
        </w:rPr>
        <w:t>推荐表一式两份，一份由工会小组留存，一份交校工会评议。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BC54B7"/>
    <w:rsid w:val="1BAF2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Gh</dc:creator>
  <cp:lastModifiedBy>张建英</cp:lastModifiedBy>
  <dcterms:modified xsi:type="dcterms:W3CDTF">2019-05-09T05:57:41Z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